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5976" w14:textId="77777777" w:rsidR="003D321E" w:rsidRDefault="003D321E" w:rsidP="003D321E">
      <w:pPr>
        <w:pStyle w:val="Heading1"/>
      </w:pPr>
      <w:r>
        <w:t>Health and Safety Policy</w:t>
      </w:r>
    </w:p>
    <w:p w14:paraId="3391C43B" w14:textId="77777777" w:rsidR="003D321E" w:rsidRDefault="003D321E" w:rsidP="003D321E">
      <w:pPr>
        <w:pStyle w:val="Heading2"/>
        <w:rPr>
          <w:lang w:val="en-US"/>
        </w:rPr>
      </w:pPr>
      <w:r>
        <w:rPr>
          <w:lang w:val="en-US"/>
        </w:rPr>
        <w:t>Our Health &amp; Safety Philosophy</w:t>
      </w:r>
    </w:p>
    <w:p w14:paraId="7A21E665" w14:textId="77777777" w:rsidR="003D321E" w:rsidRPr="00573DD0" w:rsidRDefault="003D321E" w:rsidP="003D321E">
      <w:pPr>
        <w:pStyle w:val="NoSpacing"/>
      </w:pPr>
      <w:r w:rsidRPr="00573DD0">
        <w:t>Ceres NZ's health and safety philosophy starts with ethical conduct, integrity, mutual trust, and teamwork. To ensure continuous improvement, we challenge, test, re-evaluate and continually improve and strive to raise the standard of our health and safety practices. The heart of our safety program is our commitment to ensure everyone goes home healthy and safe after each work shift.</w:t>
      </w:r>
    </w:p>
    <w:p w14:paraId="01909E2A" w14:textId="77777777" w:rsidR="003D321E" w:rsidRPr="00573DD0" w:rsidRDefault="003D321E" w:rsidP="003D321E">
      <w:pPr>
        <w:pStyle w:val="NoSpacing"/>
      </w:pPr>
      <w:r w:rsidRPr="00573DD0">
        <w:t>Because safety is a value, it is never compromised. Considerable effort is made to eliminate or minimise risk for workers and others through our risk base systems. We recognise that all personnel have responsibilities concerning Health &amp; Safety; therefore, they are expected to work safely and comply with all health and safety requirements.</w:t>
      </w:r>
    </w:p>
    <w:p w14:paraId="24107346" w14:textId="77777777" w:rsidR="003D321E" w:rsidRPr="006D577C" w:rsidRDefault="003D321E" w:rsidP="003D321E">
      <w:pPr>
        <w:pStyle w:val="NoSpacing"/>
      </w:pPr>
      <w:r w:rsidRPr="00573DD0">
        <w:t xml:space="preserve">In meeting our commitment to health and safety, management complies with all legislative and relevant </w:t>
      </w:r>
      <w:r w:rsidRPr="006D577C">
        <w:t>standard requirements an</w:t>
      </w:r>
      <w:r>
        <w:t>d</w:t>
      </w:r>
      <w:r w:rsidRPr="006D577C">
        <w:t>,</w:t>
      </w:r>
    </w:p>
    <w:p w14:paraId="2622F8E2" w14:textId="77777777" w:rsidR="003D321E" w:rsidRPr="006D577C" w:rsidRDefault="003D321E" w:rsidP="003D321E">
      <w:pPr>
        <w:pStyle w:val="NoSpacing"/>
        <w:numPr>
          <w:ilvl w:val="0"/>
          <w:numId w:val="4"/>
        </w:numPr>
      </w:pPr>
      <w:r w:rsidRPr="006D577C">
        <w:t>Are committed to providing a safe and healthy working environment to prevent work-related injury, ill health, loss or damage to plant and people.</w:t>
      </w:r>
    </w:p>
    <w:p w14:paraId="26B2BAC6" w14:textId="77777777" w:rsidR="003D321E" w:rsidRPr="006D577C" w:rsidRDefault="003D321E" w:rsidP="003D321E">
      <w:pPr>
        <w:pStyle w:val="NoSpacing"/>
        <w:numPr>
          <w:ilvl w:val="0"/>
          <w:numId w:val="4"/>
        </w:numPr>
      </w:pPr>
      <w:r>
        <w:t>Are committed to</w:t>
      </w:r>
      <w:r w:rsidRPr="006D577C">
        <w:t xml:space="preserve"> actively involv</w:t>
      </w:r>
      <w:r>
        <w:t>ing</w:t>
      </w:r>
      <w:r w:rsidRPr="006D577C">
        <w:t xml:space="preserve"> staff members in setting yearly H&amp;S Objectives for the forthcoming year</w:t>
      </w:r>
    </w:p>
    <w:p w14:paraId="31B416C2" w14:textId="77777777" w:rsidR="003D321E" w:rsidRPr="006D577C" w:rsidRDefault="003D321E" w:rsidP="003D321E">
      <w:pPr>
        <w:pStyle w:val="NoSpacing"/>
        <w:numPr>
          <w:ilvl w:val="0"/>
          <w:numId w:val="4"/>
        </w:numPr>
      </w:pPr>
      <w:r w:rsidRPr="006D577C">
        <w:t>Are committed to ensuring fulfilment of all legal and other requirements on our work sites</w:t>
      </w:r>
    </w:p>
    <w:p w14:paraId="64D9E3FB" w14:textId="77777777" w:rsidR="003D321E" w:rsidRPr="006D577C" w:rsidRDefault="003D321E" w:rsidP="003D321E">
      <w:pPr>
        <w:pStyle w:val="NoSpacing"/>
        <w:numPr>
          <w:ilvl w:val="0"/>
          <w:numId w:val="4"/>
        </w:numPr>
      </w:pPr>
      <w:r w:rsidRPr="006D577C">
        <w:t>Are committed to eliminating hazards and reducing risks as low as reasonably practicable</w:t>
      </w:r>
    </w:p>
    <w:p w14:paraId="160C1207" w14:textId="77777777" w:rsidR="003D321E" w:rsidRPr="006D577C" w:rsidRDefault="003D321E" w:rsidP="003D321E">
      <w:pPr>
        <w:pStyle w:val="NoSpacing"/>
        <w:numPr>
          <w:ilvl w:val="0"/>
          <w:numId w:val="4"/>
        </w:numPr>
      </w:pPr>
      <w:r w:rsidRPr="006D577C">
        <w:t>Are committed to continuous improvement of our Health and Safety Management Systems</w:t>
      </w:r>
    </w:p>
    <w:p w14:paraId="681C5FAC" w14:textId="5E24B311" w:rsidR="003D321E" w:rsidRPr="006D577C" w:rsidRDefault="003D321E" w:rsidP="003D321E">
      <w:pPr>
        <w:pStyle w:val="NoSpacing"/>
        <w:numPr>
          <w:ilvl w:val="0"/>
          <w:numId w:val="4"/>
        </w:numPr>
      </w:pPr>
      <w:r w:rsidRPr="006D577C">
        <w:t>Are committed to actively involving all employees in health and safety and business matters through consultation and participation</w:t>
      </w:r>
    </w:p>
    <w:p w14:paraId="238F2E1D" w14:textId="77777777" w:rsidR="003D321E" w:rsidRPr="006D577C" w:rsidRDefault="003D321E" w:rsidP="003D321E">
      <w:pPr>
        <w:pStyle w:val="NoSpacing"/>
        <w:numPr>
          <w:ilvl w:val="0"/>
          <w:numId w:val="3"/>
        </w:numPr>
      </w:pPr>
      <w:r>
        <w:t>Are committed to d</w:t>
      </w:r>
      <w:r w:rsidRPr="006D577C">
        <w:t>etermin</w:t>
      </w:r>
      <w:r>
        <w:t>ing</w:t>
      </w:r>
      <w:r w:rsidRPr="006D577C">
        <w:t xml:space="preserve"> and implement</w:t>
      </w:r>
      <w:r>
        <w:t>ing</w:t>
      </w:r>
      <w:r w:rsidRPr="006D577C">
        <w:t xml:space="preserve"> business and action plans to give effect to the overall governing strategy</w:t>
      </w:r>
    </w:p>
    <w:p w14:paraId="46E8E633" w14:textId="77777777" w:rsidR="003D321E" w:rsidRPr="006D577C" w:rsidRDefault="003D321E" w:rsidP="003D321E">
      <w:pPr>
        <w:pStyle w:val="NoSpacing"/>
        <w:numPr>
          <w:ilvl w:val="0"/>
          <w:numId w:val="3"/>
        </w:numPr>
      </w:pPr>
      <w:r>
        <w:t>Are committed to i</w:t>
      </w:r>
      <w:r w:rsidRPr="006D577C">
        <w:t>mplement</w:t>
      </w:r>
      <w:r>
        <w:t>ing</w:t>
      </w:r>
      <w:r w:rsidRPr="006D577C">
        <w:t xml:space="preserve"> performance management processes for all workers that specify health and safety expectations, and provide feedback on performance</w:t>
      </w:r>
    </w:p>
    <w:p w14:paraId="6FD4204B" w14:textId="77777777" w:rsidR="003D321E" w:rsidRPr="006D577C" w:rsidRDefault="003D321E" w:rsidP="003D321E">
      <w:pPr>
        <w:pStyle w:val="NoSpacing"/>
        <w:numPr>
          <w:ilvl w:val="0"/>
          <w:numId w:val="3"/>
        </w:numPr>
      </w:pPr>
      <w:r>
        <w:t>Are committed to e</w:t>
      </w:r>
      <w:r w:rsidRPr="006D577C">
        <w:t>nsur</w:t>
      </w:r>
      <w:r>
        <w:t>ing</w:t>
      </w:r>
      <w:r w:rsidRPr="006D577C">
        <w:t xml:space="preserve"> the review of management performance against health and safety responsibilities</w:t>
      </w:r>
      <w:r>
        <w:t xml:space="preserve"> is carried out</w:t>
      </w:r>
    </w:p>
    <w:p w14:paraId="37E7E16C" w14:textId="77777777" w:rsidR="003D321E" w:rsidRPr="006D577C" w:rsidRDefault="003D321E" w:rsidP="003D321E">
      <w:pPr>
        <w:pStyle w:val="NoSpacing"/>
        <w:numPr>
          <w:ilvl w:val="0"/>
          <w:numId w:val="3"/>
        </w:numPr>
      </w:pPr>
      <w:r>
        <w:t>Are committed to l</w:t>
      </w:r>
      <w:r w:rsidRPr="006D577C">
        <w:t>ead</w:t>
      </w:r>
      <w:r>
        <w:t>ing</w:t>
      </w:r>
      <w:r w:rsidRPr="006D577C">
        <w:t xml:space="preserve"> the implementation and review process of health and safety management systems and programmes to endure ongoing effectiveness</w:t>
      </w:r>
    </w:p>
    <w:p w14:paraId="55BFAF98" w14:textId="77777777" w:rsidR="003D321E" w:rsidRPr="006D577C" w:rsidRDefault="003D321E" w:rsidP="003D321E">
      <w:pPr>
        <w:pStyle w:val="NoSpacing"/>
        <w:numPr>
          <w:ilvl w:val="0"/>
          <w:numId w:val="3"/>
        </w:numPr>
      </w:pPr>
      <w:r>
        <w:t>Are committed to a</w:t>
      </w:r>
      <w:r w:rsidRPr="006D577C">
        <w:t>ctively encourag</w:t>
      </w:r>
      <w:r>
        <w:t>ing</w:t>
      </w:r>
      <w:r w:rsidRPr="006D577C">
        <w:t xml:space="preserve"> and insist</w:t>
      </w:r>
      <w:r>
        <w:t>ing</w:t>
      </w:r>
      <w:r w:rsidRPr="006D577C">
        <w:t xml:space="preserve"> on </w:t>
      </w:r>
      <w:r>
        <w:t xml:space="preserve">all employees </w:t>
      </w:r>
      <w:r w:rsidRPr="006D577C">
        <w:t>practising safe work methods</w:t>
      </w:r>
    </w:p>
    <w:p w14:paraId="35C03F5F" w14:textId="77777777" w:rsidR="003D321E" w:rsidRPr="006D577C" w:rsidRDefault="003D321E" w:rsidP="003D321E">
      <w:pPr>
        <w:pStyle w:val="NoSpacing"/>
        <w:numPr>
          <w:ilvl w:val="0"/>
          <w:numId w:val="3"/>
        </w:numPr>
      </w:pPr>
      <w:r>
        <w:t>Are committed to p</w:t>
      </w:r>
      <w:r w:rsidRPr="006D577C">
        <w:t>rovid</w:t>
      </w:r>
      <w:r>
        <w:t>ing</w:t>
      </w:r>
      <w:r w:rsidRPr="006D577C">
        <w:t xml:space="preserve"> supervision and training, as and when deemed necessary</w:t>
      </w:r>
    </w:p>
    <w:p w14:paraId="2B4C0198" w14:textId="77777777" w:rsidR="003D321E" w:rsidRPr="006D577C" w:rsidRDefault="003D321E" w:rsidP="003D321E">
      <w:pPr>
        <w:pStyle w:val="NoSpacing"/>
        <w:numPr>
          <w:ilvl w:val="0"/>
          <w:numId w:val="3"/>
        </w:numPr>
      </w:pPr>
      <w:r>
        <w:t>Are committed to e</w:t>
      </w:r>
      <w:r w:rsidRPr="006D577C">
        <w:t>nsur</w:t>
      </w:r>
      <w:r>
        <w:t>ing</w:t>
      </w:r>
      <w:r w:rsidRPr="006D577C">
        <w:t xml:space="preserve"> workers and other persons understand and accept their responsibility to promote a safe and healthy place of work</w:t>
      </w:r>
    </w:p>
    <w:p w14:paraId="1DE5F525" w14:textId="77777777" w:rsidR="003D321E" w:rsidRPr="006D577C" w:rsidRDefault="003D321E" w:rsidP="003D321E">
      <w:pPr>
        <w:pStyle w:val="NoSpacing"/>
        <w:numPr>
          <w:ilvl w:val="0"/>
          <w:numId w:val="3"/>
        </w:numPr>
      </w:pPr>
      <w:r>
        <w:t>Are committed to r</w:t>
      </w:r>
      <w:r w:rsidRPr="006D577C">
        <w:t>ecognis</w:t>
      </w:r>
      <w:r>
        <w:t>ing</w:t>
      </w:r>
      <w:r w:rsidRPr="006D577C">
        <w:t xml:space="preserve"> excellence in health and safety management and innovation</w:t>
      </w:r>
    </w:p>
    <w:p w14:paraId="19FA4683" w14:textId="77777777" w:rsidR="003D321E" w:rsidRPr="006D577C" w:rsidRDefault="003D321E" w:rsidP="003D321E">
      <w:pPr>
        <w:pStyle w:val="NoSpacing"/>
        <w:numPr>
          <w:ilvl w:val="0"/>
          <w:numId w:val="3"/>
        </w:numPr>
      </w:pPr>
      <w:r>
        <w:t>Are committed to taking</w:t>
      </w:r>
      <w:r w:rsidRPr="006D577C">
        <w:t xml:space="preserve"> remedial actions as required arising from any audit, assessment, review, or risk analysis</w:t>
      </w:r>
    </w:p>
    <w:p w14:paraId="316FE0AA" w14:textId="77777777" w:rsidR="003D321E" w:rsidRPr="006D577C" w:rsidRDefault="003D321E" w:rsidP="003D321E">
      <w:pPr>
        <w:pStyle w:val="NoSpacing"/>
        <w:numPr>
          <w:ilvl w:val="0"/>
          <w:numId w:val="3"/>
        </w:numPr>
      </w:pPr>
      <w:r>
        <w:t>Are committed to e</w:t>
      </w:r>
      <w:r w:rsidRPr="006D577C">
        <w:t>ncourag</w:t>
      </w:r>
      <w:r>
        <w:t>ing</w:t>
      </w:r>
      <w:r w:rsidRPr="006D577C">
        <w:t xml:space="preserve"> the accurate reporting and recording of all incidents and hazards that occur in the workplace, investigate these incidents, and learn from them</w:t>
      </w:r>
    </w:p>
    <w:p w14:paraId="2C0AA1C4" w14:textId="77777777" w:rsidR="003D321E" w:rsidRPr="006D577C" w:rsidRDefault="003D321E" w:rsidP="003D321E">
      <w:pPr>
        <w:pStyle w:val="NoSpacing"/>
        <w:numPr>
          <w:ilvl w:val="0"/>
          <w:numId w:val="3"/>
        </w:numPr>
      </w:pPr>
      <w:r>
        <w:t>Are committed to s</w:t>
      </w:r>
      <w:r w:rsidRPr="006D577C">
        <w:t>upport</w:t>
      </w:r>
      <w:r>
        <w:t>ing</w:t>
      </w:r>
      <w:r w:rsidRPr="006D577C">
        <w:t xml:space="preserve"> and manag</w:t>
      </w:r>
      <w:r>
        <w:t>ing</w:t>
      </w:r>
      <w:r w:rsidRPr="006D577C">
        <w:t xml:space="preserve"> an early return to work program</w:t>
      </w:r>
    </w:p>
    <w:p w14:paraId="2EECA509" w14:textId="77777777" w:rsidR="003D321E" w:rsidRPr="006D577C" w:rsidRDefault="003D321E" w:rsidP="003D321E">
      <w:pPr>
        <w:pStyle w:val="NoSpacing"/>
        <w:numPr>
          <w:ilvl w:val="0"/>
          <w:numId w:val="3"/>
        </w:numPr>
      </w:pPr>
      <w:r>
        <w:t>Are committed to m</w:t>
      </w:r>
      <w:r w:rsidRPr="006D577C">
        <w:t>anag</w:t>
      </w:r>
      <w:r>
        <w:t>ing</w:t>
      </w:r>
      <w:r w:rsidRPr="006D577C">
        <w:t xml:space="preserve"> and maintain</w:t>
      </w:r>
      <w:r>
        <w:t>ing</w:t>
      </w:r>
      <w:r w:rsidRPr="006D577C">
        <w:t xml:space="preserve"> a system for the health and safety of its workers through participation in the ongoing ISO 45001 certification process</w:t>
      </w:r>
    </w:p>
    <w:p w14:paraId="47841306" w14:textId="77777777" w:rsidR="003D321E" w:rsidRPr="00573DD0" w:rsidRDefault="003D321E" w:rsidP="003D321E">
      <w:pPr>
        <w:pStyle w:val="NoSpacing"/>
        <w:numPr>
          <w:ilvl w:val="0"/>
          <w:numId w:val="3"/>
        </w:numPr>
      </w:pPr>
      <w:r>
        <w:t>Are committed to u</w:t>
      </w:r>
      <w:r w:rsidRPr="006D577C">
        <w:t>phold</w:t>
      </w:r>
      <w:r>
        <w:t>ing</w:t>
      </w:r>
      <w:r w:rsidRPr="006D577C">
        <w:t xml:space="preserve"> the availability and communication to interested</w:t>
      </w:r>
      <w:r w:rsidRPr="00573DD0">
        <w:t xml:space="preserve"> parties and stakeholders</w:t>
      </w:r>
    </w:p>
    <w:p w14:paraId="30DAB555" w14:textId="77777777" w:rsidR="003D321E" w:rsidRDefault="003D321E" w:rsidP="003D321E">
      <w:pPr>
        <w:pStyle w:val="NoSpacing"/>
        <w:numPr>
          <w:ilvl w:val="0"/>
          <w:numId w:val="3"/>
        </w:numPr>
      </w:pPr>
      <w:r>
        <w:t>Are committed to e</w:t>
      </w:r>
      <w:r w:rsidRPr="00573DD0">
        <w:t>stablish</w:t>
      </w:r>
      <w:r>
        <w:t>ing</w:t>
      </w:r>
      <w:r w:rsidRPr="00573DD0">
        <w:t xml:space="preserve"> emergency procedures to control emergencies</w:t>
      </w:r>
    </w:p>
    <w:p w14:paraId="516B43C9" w14:textId="77777777" w:rsidR="003D321E" w:rsidRPr="00573DD0" w:rsidRDefault="003D321E" w:rsidP="003D321E">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8"/>
        <w:gridCol w:w="5228"/>
      </w:tblGrid>
      <w:tr w:rsidR="003D321E" w:rsidRPr="00573DD0" w14:paraId="492A5C42" w14:textId="77777777" w:rsidTr="00E33A18">
        <w:trPr>
          <w:trHeight w:val="2119"/>
        </w:trPr>
        <w:sdt>
          <w:sdtPr>
            <w:id w:val="1482888043"/>
            <w:picture/>
          </w:sdtPr>
          <w:sdtEndPr/>
          <w:sdtContent>
            <w:tc>
              <w:tcPr>
                <w:tcW w:w="5228" w:type="dxa"/>
                <w:vAlign w:val="center"/>
              </w:tcPr>
              <w:p w14:paraId="1B1461EB" w14:textId="75038C41" w:rsidR="003D321E" w:rsidRPr="00573DD0" w:rsidRDefault="00BD64B4" w:rsidP="00D57F9B">
                <w:pPr>
                  <w:pStyle w:val="NoSpacing"/>
                  <w:jc w:val="center"/>
                </w:pPr>
                <w:r>
                  <w:rPr>
                    <w:noProof/>
                  </w:rPr>
                  <w:drawing>
                    <wp:inline distT="0" distB="0" distL="0" distR="0" wp14:anchorId="1F591D30" wp14:editId="61E0CB96">
                      <wp:extent cx="2029691" cy="120277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2047179" cy="1213141"/>
                              </a:xfrm>
                              <a:prstGeom prst="rect">
                                <a:avLst/>
                              </a:prstGeom>
                              <a:noFill/>
                              <a:ln>
                                <a:noFill/>
                              </a:ln>
                            </pic:spPr>
                          </pic:pic>
                        </a:graphicData>
                      </a:graphic>
                    </wp:inline>
                  </w:drawing>
                </w:r>
              </w:p>
            </w:tc>
          </w:sdtContent>
        </w:sdt>
        <w:tc>
          <w:tcPr>
            <w:tcW w:w="5228" w:type="dxa"/>
            <w:vAlign w:val="center"/>
          </w:tcPr>
          <w:p w14:paraId="77FD3D6C" w14:textId="77777777" w:rsidR="003D321E" w:rsidRPr="00573DD0" w:rsidRDefault="003D321E" w:rsidP="00D57F9B">
            <w:pPr>
              <w:pStyle w:val="NoSpacing"/>
              <w:jc w:val="center"/>
              <w:rPr>
                <w:b/>
                <w:bCs/>
              </w:rPr>
            </w:pPr>
            <w:r w:rsidRPr="00573DD0">
              <w:rPr>
                <w:b/>
                <w:bCs/>
              </w:rPr>
              <w:t>November 202</w:t>
            </w:r>
            <w:r>
              <w:rPr>
                <w:b/>
                <w:bCs/>
              </w:rPr>
              <w:t>2</w:t>
            </w:r>
          </w:p>
        </w:tc>
      </w:tr>
    </w:tbl>
    <w:p w14:paraId="604A4C32" w14:textId="77777777" w:rsidR="002F0E46" w:rsidRPr="003D321E" w:rsidRDefault="002F0E46" w:rsidP="003D321E"/>
    <w:sectPr w:rsidR="002F0E46" w:rsidRPr="003D321E" w:rsidSect="00014A55">
      <w:headerReference w:type="default" r:id="rId11"/>
      <w:footerReference w:type="default" r:id="rId12"/>
      <w:pgSz w:w="11906" w:h="16838"/>
      <w:pgMar w:top="993" w:right="720" w:bottom="720" w:left="720" w:header="426"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EB70" w14:textId="77777777" w:rsidR="00B90BC8" w:rsidRDefault="00B90BC8" w:rsidP="008038DD">
      <w:pPr>
        <w:spacing w:after="0" w:line="240" w:lineRule="auto"/>
      </w:pPr>
      <w:r>
        <w:separator/>
      </w:r>
    </w:p>
  </w:endnote>
  <w:endnote w:type="continuationSeparator" w:id="0">
    <w:p w14:paraId="11459108" w14:textId="77777777" w:rsidR="00B90BC8" w:rsidRDefault="00B90BC8" w:rsidP="0080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A527" w14:textId="7ED3F01D" w:rsidR="002F0E46" w:rsidRDefault="008057BF" w:rsidP="002F0E46">
    <w:pPr>
      <w:pStyle w:val="Footer"/>
      <w:tabs>
        <w:tab w:val="clear" w:pos="9026"/>
      </w:tabs>
      <w:ind w:left="1418" w:right="1394"/>
      <w:jc w:val="center"/>
    </w:pPr>
    <w:r w:rsidRPr="00C326F8">
      <w:rPr>
        <w:b/>
        <w:bCs/>
        <w:noProof/>
        <w:color w:val="385623" w:themeColor="accent6" w:themeShade="80"/>
        <w:sz w:val="20"/>
      </w:rPr>
      <w:drawing>
        <wp:anchor distT="0" distB="0" distL="114300" distR="114300" simplePos="0" relativeHeight="251662336" behindDoc="1" locked="0" layoutInCell="1" allowOverlap="1" wp14:anchorId="7CF5FAB0" wp14:editId="19FA61FF">
          <wp:simplePos x="0" y="0"/>
          <wp:positionH relativeFrom="page">
            <wp:posOffset>-316442</wp:posOffset>
          </wp:positionH>
          <wp:positionV relativeFrom="paragraph">
            <wp:posOffset>-839470</wp:posOffset>
          </wp:positionV>
          <wp:extent cx="1697990" cy="1604645"/>
          <wp:effectExtent l="0" t="0" r="0" b="0"/>
          <wp:wrapNone/>
          <wp:docPr id="75" name="Picture 75" descr="A picture containing text, businesscard,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 clipart&#10;&#10;Description automatically generated"/>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697990" cy="1604645"/>
                  </a:xfrm>
                  <a:prstGeom prst="rect">
                    <a:avLst/>
                  </a:prstGeom>
                </pic:spPr>
              </pic:pic>
            </a:graphicData>
          </a:graphic>
          <wp14:sizeRelH relativeFrom="margin">
            <wp14:pctWidth>0</wp14:pctWidth>
          </wp14:sizeRelH>
          <wp14:sizeRelV relativeFrom="margin">
            <wp14:pctHeight>0</wp14:pctHeight>
          </wp14:sizeRelV>
        </wp:anchor>
      </w:drawing>
    </w:r>
    <w:r w:rsidR="002F0E46" w:rsidRPr="005D4C6F">
      <w:rPr>
        <w:b/>
        <w:bCs/>
        <w:noProof/>
        <w:color w:val="385623" w:themeColor="accent6" w:themeShade="80"/>
        <w:sz w:val="20"/>
      </w:rPr>
      <w:fldChar w:fldCharType="begin"/>
    </w:r>
    <w:r w:rsidR="002F0E46" w:rsidRPr="005D4C6F">
      <w:rPr>
        <w:b/>
        <w:bCs/>
        <w:noProof/>
        <w:color w:val="385623" w:themeColor="accent6" w:themeShade="80"/>
        <w:sz w:val="20"/>
      </w:rPr>
      <w:instrText xml:space="preserve"> FILENAME \* MERGEFORMAT </w:instrText>
    </w:r>
    <w:r w:rsidR="002F0E46" w:rsidRPr="005D4C6F">
      <w:rPr>
        <w:b/>
        <w:bCs/>
        <w:noProof/>
        <w:color w:val="385623" w:themeColor="accent6" w:themeShade="80"/>
        <w:sz w:val="20"/>
      </w:rPr>
      <w:fldChar w:fldCharType="separate"/>
    </w:r>
    <w:r w:rsidR="007F61FF">
      <w:rPr>
        <w:b/>
        <w:bCs/>
        <w:noProof/>
        <w:color w:val="385623" w:themeColor="accent6" w:themeShade="80"/>
        <w:sz w:val="20"/>
      </w:rPr>
      <w:t>HS-POL-001 RevG Health and Safety Policy</w:t>
    </w:r>
    <w:r w:rsidR="002F0E46" w:rsidRPr="005D4C6F">
      <w:rPr>
        <w:b/>
        <w:bCs/>
        <w:noProof/>
        <w:color w:val="385623" w:themeColor="accent6" w:themeShade="80"/>
        <w:sz w:val="20"/>
      </w:rPr>
      <w:fldChar w:fldCharType="end"/>
    </w:r>
  </w:p>
  <w:p w14:paraId="130EE3E7" w14:textId="7AA74E6A" w:rsidR="002F0E46" w:rsidRPr="002F0E46" w:rsidRDefault="0060091E" w:rsidP="002F0E46">
    <w:pPr>
      <w:pStyle w:val="Footer"/>
      <w:tabs>
        <w:tab w:val="clear" w:pos="9026"/>
      </w:tabs>
      <w:ind w:left="1418" w:right="1394"/>
    </w:pPr>
    <w:r w:rsidRPr="00C326F8">
      <w:rPr>
        <w:i/>
        <w:iCs/>
        <w:noProof/>
        <w:color w:val="385623" w:themeColor="accent6" w:themeShade="80"/>
        <w:sz w:val="18"/>
        <w:szCs w:val="20"/>
      </w:rPr>
      <w:drawing>
        <wp:anchor distT="0" distB="0" distL="114300" distR="114300" simplePos="0" relativeHeight="251664384" behindDoc="1" locked="0" layoutInCell="1" allowOverlap="1" wp14:anchorId="2F215071" wp14:editId="066B9084">
          <wp:simplePos x="0" y="0"/>
          <wp:positionH relativeFrom="page">
            <wp:posOffset>6542450</wp:posOffset>
          </wp:positionH>
          <wp:positionV relativeFrom="paragraph">
            <wp:posOffset>192543</wp:posOffset>
          </wp:positionV>
          <wp:extent cx="1668145" cy="896620"/>
          <wp:effectExtent l="4763" t="0" r="0" b="0"/>
          <wp:wrapNone/>
          <wp:docPr id="74" name="Picture 74" descr="A green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and white flag&#10;&#10;Description automatically generated with medium confidence"/>
                  <pic:cNvPicPr/>
                </pic:nvPicPr>
                <pic:blipFill>
                  <a:blip r:embed="rId2">
                    <a:alphaModFix amt="50000"/>
                    <a:extLst>
                      <a:ext uri="{28A0092B-C50C-407E-A947-70E740481C1C}">
                        <a14:useLocalDpi xmlns:a14="http://schemas.microsoft.com/office/drawing/2010/main" val="0"/>
                      </a:ext>
                    </a:extLst>
                  </a:blip>
                  <a:stretch>
                    <a:fillRect/>
                  </a:stretch>
                </pic:blipFill>
                <pic:spPr>
                  <a:xfrm rot="5400000">
                    <a:off x="0" y="0"/>
                    <a:ext cx="1668145" cy="896620"/>
                  </a:xfrm>
                  <a:prstGeom prst="rect">
                    <a:avLst/>
                  </a:prstGeom>
                </pic:spPr>
              </pic:pic>
            </a:graphicData>
          </a:graphic>
          <wp14:sizeRelH relativeFrom="margin">
            <wp14:pctWidth>0</wp14:pctWidth>
          </wp14:sizeRelH>
          <wp14:sizeRelV relativeFrom="margin">
            <wp14:pctHeight>0</wp14:pctHeight>
          </wp14:sizeRelV>
        </wp:anchor>
      </w:drawing>
    </w:r>
    <w:r w:rsidR="002F0E46" w:rsidRPr="002F0E46">
      <w:rPr>
        <w:b/>
        <w:bCs/>
        <w:noProof/>
        <w:color w:val="385623" w:themeColor="accent6" w:themeShade="80"/>
        <w:sz w:val="20"/>
      </w:rPr>
      <w:t>Ceres New Zealand LLC</w:t>
    </w:r>
    <w:r w:rsidR="002F0E46">
      <w:ptab w:relativeTo="margin" w:alignment="center" w:leader="none"/>
    </w:r>
    <w:r w:rsidR="002F0E46" w:rsidRPr="00D52D49">
      <w:rPr>
        <w:sz w:val="18"/>
        <w:szCs w:val="20"/>
      </w:rPr>
      <w:t xml:space="preserve">Rev: </w:t>
    </w:r>
    <w:r w:rsidR="00E86571">
      <w:rPr>
        <w:sz w:val="18"/>
        <w:szCs w:val="20"/>
      </w:rPr>
      <w:t>11</w:t>
    </w:r>
    <w:r w:rsidR="002F0E46" w:rsidRPr="00D52D49">
      <w:rPr>
        <w:sz w:val="18"/>
        <w:szCs w:val="20"/>
      </w:rPr>
      <w:t>/20</w:t>
    </w:r>
    <w:r w:rsidR="002F0E46">
      <w:rPr>
        <w:sz w:val="18"/>
        <w:szCs w:val="20"/>
      </w:rPr>
      <w:t>22</w:t>
    </w:r>
    <w:r w:rsidR="002F0E46">
      <w:ptab w:relativeTo="margin" w:alignment="right" w:leader="none"/>
    </w:r>
    <w:sdt>
      <w:sdtPr>
        <w:rPr>
          <w:b/>
          <w:bCs/>
          <w:color w:val="385623" w:themeColor="accent6" w:themeShade="80"/>
          <w:sz w:val="18"/>
          <w:szCs w:val="20"/>
        </w:rPr>
        <w:id w:val="1728636285"/>
        <w:docPartObj>
          <w:docPartGallery w:val="Page Numbers (Top of Page)"/>
          <w:docPartUnique/>
        </w:docPartObj>
      </w:sdtPr>
      <w:sdtEndPr/>
      <w:sdtContent>
        <w:r w:rsidR="002F0E46" w:rsidRPr="005D4C6F">
          <w:rPr>
            <w:b/>
            <w:bCs/>
            <w:color w:val="385623" w:themeColor="accent6" w:themeShade="80"/>
            <w:sz w:val="18"/>
            <w:szCs w:val="20"/>
          </w:rPr>
          <w:t xml:space="preserve">Page </w:t>
        </w:r>
        <w:r w:rsidR="002F0E46" w:rsidRPr="005D4C6F">
          <w:rPr>
            <w:b/>
            <w:bCs/>
            <w:color w:val="385623" w:themeColor="accent6" w:themeShade="80"/>
            <w:sz w:val="18"/>
            <w:szCs w:val="20"/>
          </w:rPr>
          <w:fldChar w:fldCharType="begin"/>
        </w:r>
        <w:r w:rsidR="002F0E46" w:rsidRPr="005D4C6F">
          <w:rPr>
            <w:b/>
            <w:bCs/>
            <w:color w:val="385623" w:themeColor="accent6" w:themeShade="80"/>
            <w:sz w:val="18"/>
            <w:szCs w:val="20"/>
          </w:rPr>
          <w:instrText xml:space="preserve"> PAGE </w:instrText>
        </w:r>
        <w:r w:rsidR="002F0E46" w:rsidRPr="005D4C6F">
          <w:rPr>
            <w:b/>
            <w:bCs/>
            <w:color w:val="385623" w:themeColor="accent6" w:themeShade="80"/>
            <w:sz w:val="18"/>
            <w:szCs w:val="20"/>
          </w:rPr>
          <w:fldChar w:fldCharType="separate"/>
        </w:r>
        <w:r w:rsidR="002F0E46">
          <w:rPr>
            <w:b/>
            <w:bCs/>
            <w:color w:val="385623" w:themeColor="accent6" w:themeShade="80"/>
            <w:sz w:val="18"/>
            <w:szCs w:val="20"/>
          </w:rPr>
          <w:t>1</w:t>
        </w:r>
        <w:r w:rsidR="002F0E46" w:rsidRPr="005D4C6F">
          <w:rPr>
            <w:b/>
            <w:bCs/>
            <w:color w:val="385623" w:themeColor="accent6" w:themeShade="80"/>
            <w:sz w:val="18"/>
            <w:szCs w:val="20"/>
          </w:rPr>
          <w:fldChar w:fldCharType="end"/>
        </w:r>
        <w:r w:rsidR="002F0E46" w:rsidRPr="005D4C6F">
          <w:rPr>
            <w:b/>
            <w:bCs/>
            <w:color w:val="385623" w:themeColor="accent6" w:themeShade="80"/>
            <w:sz w:val="18"/>
            <w:szCs w:val="20"/>
          </w:rPr>
          <w:t xml:space="preserve"> of </w:t>
        </w:r>
        <w:r w:rsidR="002F0E46" w:rsidRPr="005D4C6F">
          <w:rPr>
            <w:b/>
            <w:bCs/>
            <w:color w:val="385623" w:themeColor="accent6" w:themeShade="80"/>
            <w:sz w:val="18"/>
            <w:szCs w:val="20"/>
          </w:rPr>
          <w:fldChar w:fldCharType="begin"/>
        </w:r>
        <w:r w:rsidR="002F0E46" w:rsidRPr="005D4C6F">
          <w:rPr>
            <w:b/>
            <w:bCs/>
            <w:color w:val="385623" w:themeColor="accent6" w:themeShade="80"/>
            <w:sz w:val="18"/>
            <w:szCs w:val="20"/>
          </w:rPr>
          <w:instrText xml:space="preserve"> NUMPAGES  </w:instrText>
        </w:r>
        <w:r w:rsidR="002F0E46" w:rsidRPr="005D4C6F">
          <w:rPr>
            <w:b/>
            <w:bCs/>
            <w:color w:val="385623" w:themeColor="accent6" w:themeShade="80"/>
            <w:sz w:val="18"/>
            <w:szCs w:val="20"/>
          </w:rPr>
          <w:fldChar w:fldCharType="separate"/>
        </w:r>
        <w:r w:rsidR="002F0E46">
          <w:rPr>
            <w:b/>
            <w:bCs/>
            <w:color w:val="385623" w:themeColor="accent6" w:themeShade="80"/>
            <w:sz w:val="18"/>
            <w:szCs w:val="20"/>
          </w:rPr>
          <w:t>2</w:t>
        </w:r>
        <w:r w:rsidR="002F0E46" w:rsidRPr="005D4C6F">
          <w:rPr>
            <w:b/>
            <w:bCs/>
            <w:color w:val="385623" w:themeColor="accent6" w:themeShade="80"/>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87CE" w14:textId="77777777" w:rsidR="00B90BC8" w:rsidRDefault="00B90BC8" w:rsidP="008038DD">
      <w:pPr>
        <w:spacing w:after="0" w:line="240" w:lineRule="auto"/>
      </w:pPr>
      <w:r>
        <w:separator/>
      </w:r>
    </w:p>
  </w:footnote>
  <w:footnote w:type="continuationSeparator" w:id="0">
    <w:p w14:paraId="55AB1C3E" w14:textId="77777777" w:rsidR="00B90BC8" w:rsidRDefault="00B90BC8" w:rsidP="00803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00A4" w14:textId="6516525D" w:rsidR="008038DD" w:rsidRDefault="00100AAA">
    <w:pPr>
      <w:pStyle w:val="Header"/>
    </w:pPr>
    <w:r>
      <w:rPr>
        <w:noProof/>
      </w:rPr>
      <w:drawing>
        <wp:anchor distT="0" distB="0" distL="114300" distR="114300" simplePos="0" relativeHeight="251660288" behindDoc="1" locked="0" layoutInCell="1" allowOverlap="1" wp14:anchorId="24629F9D" wp14:editId="786540C7">
          <wp:simplePos x="0" y="0"/>
          <wp:positionH relativeFrom="page">
            <wp:posOffset>6775450</wp:posOffset>
          </wp:positionH>
          <wp:positionV relativeFrom="paragraph">
            <wp:posOffset>-302260</wp:posOffset>
          </wp:positionV>
          <wp:extent cx="886736" cy="803081"/>
          <wp:effectExtent l="0" t="0" r="8890" b="0"/>
          <wp:wrapNone/>
          <wp:docPr id="73" name="Picture 7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886736" cy="803081"/>
                  </a:xfrm>
                  <a:prstGeom prst="rect">
                    <a:avLst/>
                  </a:prstGeom>
                </pic:spPr>
              </pic:pic>
            </a:graphicData>
          </a:graphic>
          <wp14:sizeRelH relativeFrom="margin">
            <wp14:pctWidth>0</wp14:pctWidth>
          </wp14:sizeRelH>
          <wp14:sizeRelV relativeFrom="margin">
            <wp14:pctHeight>0</wp14:pctHeight>
          </wp14:sizeRelV>
        </wp:anchor>
      </w:drawing>
    </w:r>
    <w:r w:rsidR="008038DD">
      <w:rPr>
        <w:noProof/>
      </w:rPr>
      <w:drawing>
        <wp:anchor distT="0" distB="0" distL="114300" distR="114300" simplePos="0" relativeHeight="251658240" behindDoc="0" locked="0" layoutInCell="1" allowOverlap="1" wp14:anchorId="1DE30357" wp14:editId="41044FD6">
          <wp:simplePos x="0" y="0"/>
          <wp:positionH relativeFrom="column">
            <wp:posOffset>20955</wp:posOffset>
          </wp:positionH>
          <wp:positionV relativeFrom="paragraph">
            <wp:posOffset>-59055</wp:posOffset>
          </wp:positionV>
          <wp:extent cx="1711325" cy="377190"/>
          <wp:effectExtent l="0" t="0" r="317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711325" cy="37719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46A6"/>
    <w:multiLevelType w:val="multilevel"/>
    <w:tmpl w:val="11E2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F5E94"/>
    <w:multiLevelType w:val="hybridMultilevel"/>
    <w:tmpl w:val="1BEA51EC"/>
    <w:lvl w:ilvl="0" w:tplc="818C7DE0">
      <w:start w:val="1"/>
      <w:numFmt w:val="bullet"/>
      <w:lvlText w:val=""/>
      <w:lvlJc w:val="left"/>
      <w:pPr>
        <w:ind w:left="720" w:hanging="360"/>
      </w:pPr>
      <w:rPr>
        <w:rFonts w:ascii="Wingdings" w:hAnsi="Wingdings" w:hint="default"/>
        <w:color w:val="385623" w:themeColor="accent6" w:themeShade="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82F6C44"/>
    <w:multiLevelType w:val="hybridMultilevel"/>
    <w:tmpl w:val="60ACFF8E"/>
    <w:lvl w:ilvl="0" w:tplc="818C7DE0">
      <w:start w:val="1"/>
      <w:numFmt w:val="bullet"/>
      <w:lvlText w:val=""/>
      <w:lvlJc w:val="left"/>
      <w:pPr>
        <w:ind w:left="720" w:hanging="360"/>
      </w:pPr>
      <w:rPr>
        <w:rFonts w:ascii="Wingdings" w:hAnsi="Wingdings" w:hint="default"/>
        <w:color w:val="385623" w:themeColor="accent6" w:themeShade="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F1219E8"/>
    <w:multiLevelType w:val="hybridMultilevel"/>
    <w:tmpl w:val="36DC1F7E"/>
    <w:lvl w:ilvl="0" w:tplc="818C7DE0">
      <w:start w:val="1"/>
      <w:numFmt w:val="bullet"/>
      <w:lvlText w:val=""/>
      <w:lvlJc w:val="left"/>
      <w:pPr>
        <w:ind w:left="720" w:hanging="360"/>
      </w:pPr>
      <w:rPr>
        <w:rFonts w:ascii="Wingdings" w:hAnsi="Wingdings" w:hint="default"/>
        <w:color w:val="385623" w:themeColor="accent6" w:themeShade="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0698040">
    <w:abstractNumId w:val="0"/>
  </w:num>
  <w:num w:numId="2" w16cid:durableId="1956407258">
    <w:abstractNumId w:val="3"/>
  </w:num>
  <w:num w:numId="3" w16cid:durableId="140008328">
    <w:abstractNumId w:val="2"/>
  </w:num>
  <w:num w:numId="4" w16cid:durableId="969549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DD"/>
    <w:rsid w:val="00014A55"/>
    <w:rsid w:val="00066C9A"/>
    <w:rsid w:val="0007256A"/>
    <w:rsid w:val="00092D93"/>
    <w:rsid w:val="000B3974"/>
    <w:rsid w:val="000C5025"/>
    <w:rsid w:val="000D6169"/>
    <w:rsid w:val="000E0351"/>
    <w:rsid w:val="000F3345"/>
    <w:rsid w:val="00100AAA"/>
    <w:rsid w:val="001030E8"/>
    <w:rsid w:val="001B1ED5"/>
    <w:rsid w:val="001C4162"/>
    <w:rsid w:val="002015D2"/>
    <w:rsid w:val="002245D9"/>
    <w:rsid w:val="00225A20"/>
    <w:rsid w:val="00247CB0"/>
    <w:rsid w:val="00285F9B"/>
    <w:rsid w:val="002F0E46"/>
    <w:rsid w:val="00317170"/>
    <w:rsid w:val="00355C18"/>
    <w:rsid w:val="0037415F"/>
    <w:rsid w:val="0037613C"/>
    <w:rsid w:val="003C287A"/>
    <w:rsid w:val="003D1400"/>
    <w:rsid w:val="003D321E"/>
    <w:rsid w:val="003D73AF"/>
    <w:rsid w:val="003F6409"/>
    <w:rsid w:val="003F79C6"/>
    <w:rsid w:val="004128E7"/>
    <w:rsid w:val="00416475"/>
    <w:rsid w:val="0043260C"/>
    <w:rsid w:val="00432BB2"/>
    <w:rsid w:val="00433ADC"/>
    <w:rsid w:val="00434ACE"/>
    <w:rsid w:val="00453D2D"/>
    <w:rsid w:val="004602E3"/>
    <w:rsid w:val="004821AC"/>
    <w:rsid w:val="00492630"/>
    <w:rsid w:val="0049311E"/>
    <w:rsid w:val="00494834"/>
    <w:rsid w:val="004961DB"/>
    <w:rsid w:val="004B4EDA"/>
    <w:rsid w:val="004C11E7"/>
    <w:rsid w:val="004C573D"/>
    <w:rsid w:val="00513F96"/>
    <w:rsid w:val="00530AFA"/>
    <w:rsid w:val="0054103A"/>
    <w:rsid w:val="005657F7"/>
    <w:rsid w:val="00584A05"/>
    <w:rsid w:val="00597811"/>
    <w:rsid w:val="00597DC1"/>
    <w:rsid w:val="005D4A4B"/>
    <w:rsid w:val="005D4C6F"/>
    <w:rsid w:val="005F1FFF"/>
    <w:rsid w:val="005F2B87"/>
    <w:rsid w:val="0060091E"/>
    <w:rsid w:val="00610116"/>
    <w:rsid w:val="00615648"/>
    <w:rsid w:val="00620094"/>
    <w:rsid w:val="006337D2"/>
    <w:rsid w:val="006563EF"/>
    <w:rsid w:val="006A5A72"/>
    <w:rsid w:val="00712E42"/>
    <w:rsid w:val="00715CFE"/>
    <w:rsid w:val="00724DC9"/>
    <w:rsid w:val="00746AC5"/>
    <w:rsid w:val="00750094"/>
    <w:rsid w:val="007762A5"/>
    <w:rsid w:val="007B4A11"/>
    <w:rsid w:val="007C7A2C"/>
    <w:rsid w:val="007F61FF"/>
    <w:rsid w:val="008038DD"/>
    <w:rsid w:val="008057BF"/>
    <w:rsid w:val="008464AF"/>
    <w:rsid w:val="008617F7"/>
    <w:rsid w:val="00873568"/>
    <w:rsid w:val="008E6874"/>
    <w:rsid w:val="008F50A2"/>
    <w:rsid w:val="00985B73"/>
    <w:rsid w:val="00986144"/>
    <w:rsid w:val="009970C9"/>
    <w:rsid w:val="009B3032"/>
    <w:rsid w:val="009E36B3"/>
    <w:rsid w:val="00A03330"/>
    <w:rsid w:val="00A47DBF"/>
    <w:rsid w:val="00A6757B"/>
    <w:rsid w:val="00AE288D"/>
    <w:rsid w:val="00B02E00"/>
    <w:rsid w:val="00B15951"/>
    <w:rsid w:val="00B25D77"/>
    <w:rsid w:val="00B430AF"/>
    <w:rsid w:val="00B5609C"/>
    <w:rsid w:val="00B63545"/>
    <w:rsid w:val="00B84577"/>
    <w:rsid w:val="00B90BC8"/>
    <w:rsid w:val="00B93FA8"/>
    <w:rsid w:val="00BB7BEF"/>
    <w:rsid w:val="00BC27B0"/>
    <w:rsid w:val="00BC3C54"/>
    <w:rsid w:val="00BD64B4"/>
    <w:rsid w:val="00BF6D30"/>
    <w:rsid w:val="00C01EFD"/>
    <w:rsid w:val="00C40713"/>
    <w:rsid w:val="00C45FAB"/>
    <w:rsid w:val="00C54314"/>
    <w:rsid w:val="00C543E4"/>
    <w:rsid w:val="00C85D8F"/>
    <w:rsid w:val="00C97071"/>
    <w:rsid w:val="00CB2504"/>
    <w:rsid w:val="00CB5088"/>
    <w:rsid w:val="00CE16B5"/>
    <w:rsid w:val="00CE2D00"/>
    <w:rsid w:val="00D024D1"/>
    <w:rsid w:val="00D4734F"/>
    <w:rsid w:val="00D52D49"/>
    <w:rsid w:val="00D859BF"/>
    <w:rsid w:val="00DA0BAE"/>
    <w:rsid w:val="00DA13EA"/>
    <w:rsid w:val="00DB6C24"/>
    <w:rsid w:val="00DF1860"/>
    <w:rsid w:val="00DF662D"/>
    <w:rsid w:val="00E24A44"/>
    <w:rsid w:val="00E33A18"/>
    <w:rsid w:val="00E37B33"/>
    <w:rsid w:val="00E37CE9"/>
    <w:rsid w:val="00E7312C"/>
    <w:rsid w:val="00E75ED4"/>
    <w:rsid w:val="00E86571"/>
    <w:rsid w:val="00EC2886"/>
    <w:rsid w:val="00F10E7E"/>
    <w:rsid w:val="00F22D03"/>
    <w:rsid w:val="00F4620B"/>
    <w:rsid w:val="00F57FBD"/>
    <w:rsid w:val="00F83CA9"/>
    <w:rsid w:val="00FB53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2C528"/>
  <w15:chartTrackingRefBased/>
  <w15:docId w15:val="{C273546E-1BD9-46B7-8C96-A3F51950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1E"/>
  </w:style>
  <w:style w:type="paragraph" w:styleId="Heading1">
    <w:name w:val="heading 1"/>
    <w:aliases w:val="1. MAIN"/>
    <w:basedOn w:val="Normal"/>
    <w:next w:val="Normal"/>
    <w:link w:val="Heading1Char"/>
    <w:uiPriority w:val="9"/>
    <w:qFormat/>
    <w:rsid w:val="008038DD"/>
    <w:pPr>
      <w:keepNext/>
      <w:keepLines/>
      <w:spacing w:before="240" w:after="0"/>
      <w:outlineLvl w:val="0"/>
    </w:pPr>
    <w:rPr>
      <w:rFonts w:eastAsiaTheme="majorEastAsia" w:cstheme="majorBidi"/>
      <w:b/>
      <w:color w:val="385623" w:themeColor="accent6" w:themeShade="80"/>
      <w:sz w:val="32"/>
      <w:szCs w:val="32"/>
    </w:rPr>
  </w:style>
  <w:style w:type="paragraph" w:styleId="Heading2">
    <w:name w:val="heading 2"/>
    <w:basedOn w:val="Normal"/>
    <w:next w:val="Normal"/>
    <w:link w:val="Heading2Char"/>
    <w:uiPriority w:val="9"/>
    <w:unhideWhenUsed/>
    <w:qFormat/>
    <w:rsid w:val="00014A55"/>
    <w:pPr>
      <w:keepNext/>
      <w:keepLines/>
      <w:spacing w:before="40" w:after="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014A55"/>
    <w:pPr>
      <w:keepNext/>
      <w:keepLines/>
      <w:spacing w:before="40" w:after="0"/>
      <w:outlineLvl w:val="2"/>
    </w:pPr>
    <w:rPr>
      <w:rFonts w:eastAsiaTheme="majorEastAsia" w:cstheme="majorBidi"/>
      <w:color w:val="2F5496" w:themeColor="accent1" w:themeShade="BF"/>
      <w:sz w:val="24"/>
      <w:szCs w:val="24"/>
    </w:rPr>
  </w:style>
  <w:style w:type="paragraph" w:styleId="Heading4">
    <w:name w:val="heading 4"/>
    <w:basedOn w:val="Normal"/>
    <w:next w:val="Normal"/>
    <w:link w:val="Heading4Char"/>
    <w:uiPriority w:val="9"/>
    <w:unhideWhenUsed/>
    <w:qFormat/>
    <w:rsid w:val="00014A55"/>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8DD"/>
  </w:style>
  <w:style w:type="paragraph" w:styleId="Footer">
    <w:name w:val="footer"/>
    <w:basedOn w:val="Normal"/>
    <w:link w:val="FooterChar"/>
    <w:uiPriority w:val="99"/>
    <w:unhideWhenUsed/>
    <w:rsid w:val="00803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8DD"/>
  </w:style>
  <w:style w:type="character" w:customStyle="1" w:styleId="Heading1Char">
    <w:name w:val="Heading 1 Char"/>
    <w:aliases w:val="1. MAIN Char"/>
    <w:basedOn w:val="DefaultParagraphFont"/>
    <w:link w:val="Heading1"/>
    <w:uiPriority w:val="9"/>
    <w:rsid w:val="008038DD"/>
    <w:rPr>
      <w:rFonts w:ascii="Myriad Pro" w:eastAsiaTheme="majorEastAsia" w:hAnsi="Myriad Pro" w:cstheme="majorBidi"/>
      <w:b/>
      <w:color w:val="385623" w:themeColor="accent6" w:themeShade="80"/>
      <w:sz w:val="32"/>
      <w:szCs w:val="32"/>
    </w:rPr>
  </w:style>
  <w:style w:type="character" w:customStyle="1" w:styleId="Heading2Char">
    <w:name w:val="Heading 2 Char"/>
    <w:basedOn w:val="DefaultParagraphFont"/>
    <w:link w:val="Heading2"/>
    <w:uiPriority w:val="9"/>
    <w:rsid w:val="00014A55"/>
    <w:rPr>
      <w:rFonts w:ascii="Myriad Pro" w:eastAsiaTheme="majorEastAsia" w:hAnsi="Myriad Pro" w:cstheme="majorBidi"/>
      <w:b/>
      <w:color w:val="002060"/>
      <w:sz w:val="28"/>
      <w:szCs w:val="26"/>
    </w:rPr>
  </w:style>
  <w:style w:type="paragraph" w:styleId="NoSpacing">
    <w:name w:val="No Spacing"/>
    <w:link w:val="NoSpacingChar"/>
    <w:uiPriority w:val="1"/>
    <w:qFormat/>
    <w:rsid w:val="00DF662D"/>
    <w:pPr>
      <w:spacing w:after="0" w:line="240" w:lineRule="auto"/>
    </w:pPr>
  </w:style>
  <w:style w:type="character" w:customStyle="1" w:styleId="Heading3Char">
    <w:name w:val="Heading 3 Char"/>
    <w:basedOn w:val="DefaultParagraphFont"/>
    <w:link w:val="Heading3"/>
    <w:uiPriority w:val="9"/>
    <w:rsid w:val="00014A55"/>
    <w:rPr>
      <w:rFonts w:ascii="Myriad Pro" w:eastAsiaTheme="majorEastAsia" w:hAnsi="Myriad Pro" w:cstheme="majorBidi"/>
      <w:color w:val="2F5496" w:themeColor="accent1" w:themeShade="BF"/>
      <w:sz w:val="24"/>
      <w:szCs w:val="24"/>
    </w:rPr>
  </w:style>
  <w:style w:type="character" w:customStyle="1" w:styleId="Heading4Char">
    <w:name w:val="Heading 4 Char"/>
    <w:basedOn w:val="DefaultParagraphFont"/>
    <w:link w:val="Heading4"/>
    <w:uiPriority w:val="9"/>
    <w:rsid w:val="00014A55"/>
    <w:rPr>
      <w:rFonts w:ascii="Myriad Pro" w:eastAsiaTheme="majorEastAsia" w:hAnsi="Myriad Pro" w:cstheme="majorBidi"/>
      <w:iCs/>
    </w:rPr>
  </w:style>
  <w:style w:type="table" w:styleId="TableGrid">
    <w:name w:val="Table Grid"/>
    <w:basedOn w:val="TableNormal"/>
    <w:uiPriority w:val="59"/>
    <w:rsid w:val="001B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8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71380">
      <w:bodyDiv w:val="1"/>
      <w:marLeft w:val="0"/>
      <w:marRight w:val="0"/>
      <w:marTop w:val="0"/>
      <w:marBottom w:val="0"/>
      <w:divBdr>
        <w:top w:val="none" w:sz="0" w:space="0" w:color="auto"/>
        <w:left w:val="none" w:sz="0" w:space="0" w:color="auto"/>
        <w:bottom w:val="none" w:sz="0" w:space="0" w:color="auto"/>
        <w:right w:val="none" w:sz="0" w:space="0" w:color="auto"/>
      </w:divBdr>
    </w:div>
    <w:div w:id="1037202056">
      <w:bodyDiv w:val="1"/>
      <w:marLeft w:val="0"/>
      <w:marRight w:val="0"/>
      <w:marTop w:val="0"/>
      <w:marBottom w:val="0"/>
      <w:divBdr>
        <w:top w:val="none" w:sz="0" w:space="0" w:color="auto"/>
        <w:left w:val="none" w:sz="0" w:space="0" w:color="auto"/>
        <w:bottom w:val="none" w:sz="0" w:space="0" w:color="auto"/>
        <w:right w:val="none" w:sz="0" w:space="0" w:color="auto"/>
      </w:divBdr>
    </w:div>
    <w:div w:id="18701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7e860d-9462-404d-8eb6-879993c00caa">
      <Terms xmlns="http://schemas.microsoft.com/office/infopath/2007/PartnerControls"/>
    </lcf76f155ced4ddcb4097134ff3c332f>
    <TaxCatchAll xmlns="bcdac123-ab0c-4857-a94b-632024f3ab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DD3270E336148892B227E6F118D1C" ma:contentTypeVersion="15" ma:contentTypeDescription="Create a new document." ma:contentTypeScope="" ma:versionID="fc20c99ea3001a56480bfa686711d3b6">
  <xsd:schema xmlns:xsd="http://www.w3.org/2001/XMLSchema" xmlns:xs="http://www.w3.org/2001/XMLSchema" xmlns:p="http://schemas.microsoft.com/office/2006/metadata/properties" xmlns:ns2="7e7e860d-9462-404d-8eb6-879993c00caa" xmlns:ns3="bcdac123-ab0c-4857-a94b-632024f3ab1b" targetNamespace="http://schemas.microsoft.com/office/2006/metadata/properties" ma:root="true" ma:fieldsID="3d1b1ccc62f2833ae656a737d60b343d" ns2:_="" ns3:_="">
    <xsd:import namespace="7e7e860d-9462-404d-8eb6-879993c00caa"/>
    <xsd:import namespace="bcdac123-ab0c-4857-a94b-632024f3ab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860d-9462-404d-8eb6-879993c00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ac46f06-af73-4ef6-bfd9-9da8dcc902d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ac123-ab0c-4857-a94b-632024f3ab1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62f276c-1dfc-4953-b5cb-095478b77832}" ma:internalName="TaxCatchAll" ma:showField="CatchAllData" ma:web="bcdac123-ab0c-4857-a94b-632024f3ab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9CA2C-1E89-48DF-884E-197CB7C38A16}">
  <ds:schemaRefs>
    <ds:schemaRef ds:uri="http://schemas.microsoft.com/sharepoint/v3/contenttype/forms"/>
  </ds:schemaRefs>
</ds:datastoreItem>
</file>

<file path=customXml/itemProps2.xml><?xml version="1.0" encoding="utf-8"?>
<ds:datastoreItem xmlns:ds="http://schemas.openxmlformats.org/officeDocument/2006/customXml" ds:itemID="{4FC22451-032E-418A-9EBA-198F3820B345}">
  <ds:schemaRefs>
    <ds:schemaRef ds:uri="http://schemas.microsoft.com/office/2006/documentManagement/types"/>
    <ds:schemaRef ds:uri="http://purl.org/dc/elements/1.1/"/>
    <ds:schemaRef ds:uri="bcdac123-ab0c-4857-a94b-632024f3ab1b"/>
    <ds:schemaRef ds:uri="http://purl.org/dc/terms/"/>
    <ds:schemaRef ds:uri="http://schemas.microsoft.com/office/2006/metadata/properties"/>
    <ds:schemaRef ds:uri="http://schemas.microsoft.com/office/infopath/2007/PartnerControls"/>
    <ds:schemaRef ds:uri="7e7e860d-9462-404d-8eb6-879993c00ca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1F27731-17BF-4D7E-89D1-FB4B1E928A9C}"/>
</file>

<file path=docProps/app.xml><?xml version="1.0" encoding="utf-8"?>
<Properties xmlns="http://schemas.openxmlformats.org/officeDocument/2006/extended-properties" xmlns:vt="http://schemas.openxmlformats.org/officeDocument/2006/docPropsVTypes">
  <Template>Normal</Template>
  <TotalTime>192</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Ereira</dc:creator>
  <cp:keywords/>
  <dc:description/>
  <cp:lastModifiedBy>Ryan Ereira</cp:lastModifiedBy>
  <cp:revision>131</cp:revision>
  <cp:lastPrinted>2023-07-12T19:29:00Z</cp:lastPrinted>
  <dcterms:created xsi:type="dcterms:W3CDTF">2021-06-27T22:39:00Z</dcterms:created>
  <dcterms:modified xsi:type="dcterms:W3CDTF">2023-07-12T19:29:00Z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0x0101002AADD3270E336148892B227E6F118D1C</vt:lpwstr>
  </property>
  <property fmtid="{D5CDD505-2E9C-101B-9397-08002B2CF9AE}" pid="3" name="Order">
    <vt:r8>18376100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